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3C7" w:rsidRDefault="00C433C7">
      <w:r>
        <w:t>Times Higher Education MPU advertisement</w:t>
      </w:r>
    </w:p>
    <w:p w:rsidR="00C433C7" w:rsidRDefault="00C433C7"/>
    <w:p w:rsidR="00C433C7" w:rsidRDefault="00C433C7">
      <w:r>
        <w:t>Suggested wording</w:t>
      </w:r>
    </w:p>
    <w:p w:rsidR="00C433C7" w:rsidRDefault="00C433C7"/>
    <w:p w:rsidR="00C433C7" w:rsidRDefault="00C433C7"/>
    <w:p w:rsidR="00754756" w:rsidRDefault="00754756">
      <w:pPr>
        <w:rPr>
          <w:rFonts w:asciiTheme="majorHAnsi" w:hAnsiTheme="majorHAnsi"/>
        </w:rPr>
      </w:pPr>
    </w:p>
    <w:p w:rsidR="00C433C7" w:rsidRPr="00C433C7" w:rsidRDefault="00C433C7">
      <w:pPr>
        <w:rPr>
          <w:rFonts w:asciiTheme="majorHAnsi" w:hAnsiTheme="majorHAnsi"/>
        </w:rPr>
      </w:pPr>
      <w:r w:rsidRPr="00C433C7">
        <w:rPr>
          <w:rFonts w:asciiTheme="majorHAnsi" w:hAnsiTheme="majorHAnsi"/>
        </w:rPr>
        <w:t>National Student Survey</w:t>
      </w:r>
    </w:p>
    <w:p w:rsidR="00C433C7" w:rsidRPr="00C433C7" w:rsidRDefault="00C433C7">
      <w:pPr>
        <w:rPr>
          <w:rFonts w:asciiTheme="majorHAnsi" w:hAnsiTheme="majorHAnsi"/>
        </w:rPr>
      </w:pPr>
    </w:p>
    <w:p w:rsidR="00C433C7" w:rsidRPr="00C433C7" w:rsidRDefault="00C433C7">
      <w:pPr>
        <w:rPr>
          <w:rFonts w:asciiTheme="majorHAnsi" w:hAnsiTheme="majorHAnsi"/>
        </w:rPr>
      </w:pPr>
      <w:r w:rsidRPr="00C433C7">
        <w:rPr>
          <w:rFonts w:asciiTheme="majorHAnsi" w:hAnsiTheme="majorHAnsi"/>
        </w:rPr>
        <w:t>You’ve got your NSS results –</w:t>
      </w:r>
      <w:r w:rsidR="00754756">
        <w:rPr>
          <w:rFonts w:asciiTheme="majorHAnsi" w:hAnsiTheme="majorHAnsi"/>
        </w:rPr>
        <w:t xml:space="preserve"> what will you do with the free text comments?</w:t>
      </w:r>
      <w:r w:rsidRPr="00C433C7">
        <w:rPr>
          <w:rFonts w:asciiTheme="majorHAnsi" w:hAnsiTheme="majorHAnsi"/>
        </w:rPr>
        <w:t xml:space="preserve"> </w:t>
      </w:r>
    </w:p>
    <w:p w:rsidR="00C433C7" w:rsidRPr="00C433C7" w:rsidRDefault="00C433C7">
      <w:pPr>
        <w:rPr>
          <w:rFonts w:asciiTheme="majorHAnsi" w:hAnsiTheme="majorHAnsi"/>
        </w:rPr>
      </w:pPr>
    </w:p>
    <w:p w:rsidR="00754756" w:rsidRDefault="00C433C7">
      <w:pPr>
        <w:rPr>
          <w:rFonts w:asciiTheme="majorHAnsi" w:hAnsiTheme="majorHAnsi"/>
        </w:rPr>
      </w:pPr>
      <w:r w:rsidRPr="00C433C7">
        <w:rPr>
          <w:rFonts w:asciiTheme="majorHAnsi" w:hAnsiTheme="majorHAnsi"/>
        </w:rPr>
        <w:t>Seymour Research offers a cost effec</w:t>
      </w:r>
      <w:r w:rsidR="00754756">
        <w:rPr>
          <w:rFonts w:asciiTheme="majorHAnsi" w:hAnsiTheme="majorHAnsi"/>
        </w:rPr>
        <w:t xml:space="preserve">tive free text analysis service providing you with a summary report on students’ views. </w:t>
      </w:r>
      <w:bookmarkStart w:id="0" w:name="_GoBack"/>
      <w:bookmarkEnd w:id="0"/>
    </w:p>
    <w:p w:rsidR="00C433C7" w:rsidRDefault="00C433C7"/>
    <w:p w:rsidR="00C433C7" w:rsidRDefault="00C433C7"/>
    <w:sectPr w:rsidR="00C433C7" w:rsidSect="00041AA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3C7"/>
    <w:rsid w:val="00041AA5"/>
    <w:rsid w:val="00144512"/>
    <w:rsid w:val="00754756"/>
    <w:rsid w:val="00C4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60A5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ostable">
    <w:name w:val="Pos_table"/>
    <w:basedOn w:val="TableNormal"/>
    <w:uiPriority w:val="99"/>
    <w:rsid w:val="0014451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ostable">
    <w:name w:val="Pos_table"/>
    <w:basedOn w:val="TableNormal"/>
    <w:uiPriority w:val="99"/>
    <w:rsid w:val="0014451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</Words>
  <Characters>250</Characters>
  <Application>Microsoft Macintosh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Seymour</dc:creator>
  <cp:keywords/>
  <dc:description/>
  <cp:lastModifiedBy>Kathy Seymour</cp:lastModifiedBy>
  <cp:revision>1</cp:revision>
  <dcterms:created xsi:type="dcterms:W3CDTF">2015-07-08T14:02:00Z</dcterms:created>
  <dcterms:modified xsi:type="dcterms:W3CDTF">2015-07-08T14:13:00Z</dcterms:modified>
</cp:coreProperties>
</file>